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sz w:val="24"/>
          <w:szCs w:val="24"/>
        </w:rPr>
        <w:t>附录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</w:t>
      </w:r>
    </w:p>
    <w:p>
      <w:pPr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中 标 通 知 书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30"/>
          <w:szCs w:val="30"/>
          <w:u w:val="thick"/>
          <w:lang w:val="en-US" w:eastAsia="zh-CN"/>
        </w:rPr>
        <w:t xml:space="preserve">苏华建设集团有限公司 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（中标人）：</w:t>
      </w:r>
    </w:p>
    <w:p>
      <w:pPr>
        <w:ind w:firstLine="594" w:firstLineChars="198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30"/>
          <w:szCs w:val="30"/>
          <w:u w:val="thick"/>
          <w:lang w:val="en-US" w:eastAsia="zh-CN"/>
        </w:rPr>
        <w:t>福建省福能晋南热电有限公司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（招标人）的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thick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2021年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#1机组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主标段及公用系统电气、热控专业检查性 A级检修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于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>2020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年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>12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月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>22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日开标。</w:t>
      </w:r>
    </w:p>
    <w:p>
      <w:pPr>
        <w:ind w:firstLine="576" w:firstLineChars="192"/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根据评标委员会提出的书面报告和推荐的中标人，并经招标人确认，确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定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none"/>
          <w:lang w:eastAsia="zh-CN"/>
        </w:rPr>
        <w:t>贵司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为该项目中标人，中标价为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人民币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eastAsia="zh-CN"/>
        </w:rPr>
        <w:t>（</w:t>
      </w:r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eastAsia="zh-CN"/>
        </w:rPr>
        <w:t>壹佰贰拾柒万零叁佰陆拾捌元整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(小写￥</w:t>
      </w:r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1270368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元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eastAsia="zh-CN"/>
        </w:rPr>
        <w:t>，含</w:t>
      </w:r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1</w:t>
      </w:r>
      <w:bookmarkStart w:id="0" w:name="_GoBack"/>
      <w:bookmarkEnd w:id="0"/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%增值税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)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。</w:t>
      </w:r>
    </w:p>
    <w:p>
      <w:pPr>
        <w:ind w:firstLine="600" w:firstLineChars="200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现向中标人发出书面通知，请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贵司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收到本通知后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十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五日内与招标人签订合同。</w:t>
      </w:r>
    </w:p>
    <w:p>
      <w:pPr>
        <w:rPr>
          <w:rFonts w:hint="eastAsia" w:ascii="宋体" w:hAnsi="宋体" w:eastAsia="宋体" w:cs="宋体"/>
          <w:b w:val="0"/>
          <w:bCs/>
          <w:sz w:val="30"/>
          <w:szCs w:val="30"/>
        </w:rPr>
      </w:pPr>
    </w:p>
    <w:p>
      <w:pPr>
        <w:wordWrap w:val="0"/>
        <w:jc w:val="right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招标人：（盖章）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          </w:t>
      </w:r>
    </w:p>
    <w:p>
      <w:pPr>
        <w:wordWrap w:val="0"/>
        <w:jc w:val="right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法定代表人或其委托代理人：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</w:t>
      </w:r>
    </w:p>
    <w:p>
      <w:pPr>
        <w:spacing w:before="240"/>
        <w:jc w:val="center"/>
        <w:rPr>
          <w:rFonts w:hint="default" w:ascii="宋体" w:hAnsi="宋体" w:eastAsia="宋体" w:cs="宋体"/>
          <w:b w:val="0"/>
          <w:bCs/>
          <w:sz w:val="30"/>
          <w:szCs w:val="30"/>
          <w:lang w:val="en-US"/>
        </w:rPr>
      </w:pPr>
      <w:r>
        <w:rPr>
          <w:rFonts w:hint="eastAsia" w:ascii="宋体" w:hAnsi="宋体" w:cs="宋体"/>
          <w:b w:val="0"/>
          <w:bCs/>
          <w:sz w:val="30"/>
          <w:szCs w:val="30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日期：</w:t>
      </w:r>
      <w:r>
        <w:rPr>
          <w:rFonts w:hint="eastAsia" w:ascii="宋体" w:hAnsi="宋体" w:cs="宋体"/>
          <w:b w:val="0"/>
          <w:bCs/>
          <w:sz w:val="30"/>
          <w:szCs w:val="30"/>
          <w:lang w:val="en-US" w:eastAsia="zh-CN"/>
        </w:rPr>
        <w:t>二〇二〇年十二月二十五日</w:t>
      </w:r>
    </w:p>
    <w:p/>
    <w:p/>
    <w:sectPr>
      <w:pgSz w:w="11906" w:h="16838"/>
      <w:pgMar w:top="1440" w:right="1803" w:bottom="1440" w:left="1803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314A7"/>
    <w:rsid w:val="560971BC"/>
    <w:rsid w:val="73E3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0"/>
      <w:szCs w:val="32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2021-01-13T06:27:00Z</dcterms:created>
  <dc:creator>wangsm</dc:creator>
  <cp:lastModifiedBy>wangsm</cp:lastModifiedBy>
  <dcterms:modified xsi:type="dcterms:W3CDTF">2021-01-13T06:37:02Z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